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2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889"/>
        <w:gridCol w:w="2279"/>
        <w:gridCol w:w="2919"/>
        <w:gridCol w:w="1418"/>
        <w:gridCol w:w="2977"/>
      </w:tblGrid>
      <w:tr w:rsidR="00A056CA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A" w:rsidRDefault="00CD4BB3">
            <w:pPr>
              <w:jc w:val="center"/>
              <w:rPr>
                <w:b/>
              </w:rPr>
            </w:pPr>
            <w:r>
              <w:rPr>
                <w:b/>
              </w:rPr>
              <w:t>Valsts policijas Vidzemes reģiona pārvaldes Limbažu iecirknis</w:t>
            </w:r>
          </w:p>
          <w:p w:rsidR="00A056CA" w:rsidRDefault="00A056CA">
            <w:pPr>
              <w:jc w:val="center"/>
              <w:rPr>
                <w:b/>
              </w:rPr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Apkalpojamā</w:t>
            </w:r>
          </w:p>
          <w:p w:rsidR="00A056CA" w:rsidRDefault="00CD4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teritorija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rPr>
                <w:b/>
              </w:rPr>
              <w:t>Vārds, uzvārds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</w:pPr>
            <w:r>
              <w:rPr>
                <w:b/>
              </w:rPr>
              <w:t>Amats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rPr>
                <w:b/>
              </w:rPr>
              <w:t>Iedzīvotāju pieņemšanas vieta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rPr>
                <w:b/>
              </w:rPr>
              <w:t>Tālrunis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rPr>
                <w:b/>
              </w:rPr>
              <w:t>Iedzīvotāju pieņemšanas dienas, laiki</w:t>
            </w:r>
          </w:p>
        </w:tc>
      </w:tr>
      <w:tr w:rsidR="00A056C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  <w:rPr>
                <w:b/>
              </w:rPr>
            </w:pPr>
            <w:r>
              <w:rPr>
                <w:b/>
              </w:rPr>
              <w:t>Lemjošie inspektori</w:t>
            </w:r>
          </w:p>
          <w:p w:rsidR="00A056CA" w:rsidRDefault="00A056CA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pStyle w:val="Paraststmeklis"/>
              <w:spacing w:before="0" w:after="0"/>
              <w:jc w:val="center"/>
            </w:pPr>
            <w:r>
              <w:t xml:space="preserve">Limbažu novads </w:t>
            </w:r>
          </w:p>
          <w:p w:rsidR="00A056CA" w:rsidRDefault="00CD4BB3">
            <w:pPr>
              <w:pStyle w:val="Paraststmeklis"/>
              <w:spacing w:before="0" w:after="0"/>
              <w:jc w:val="center"/>
            </w:pPr>
            <w:r>
              <w:t xml:space="preserve">Alojas novads </w:t>
            </w:r>
          </w:p>
          <w:p w:rsidR="00A056CA" w:rsidRDefault="00CD4BB3">
            <w:pPr>
              <w:pStyle w:val="Paraststmeklis"/>
              <w:snapToGrid w:val="0"/>
              <w:spacing w:before="0" w:after="0"/>
              <w:jc w:val="center"/>
            </w:pPr>
            <w:r>
              <w:t xml:space="preserve">Salacgrīvas novads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pStyle w:val="Paraststmeklis"/>
              <w:spacing w:before="0" w:after="0"/>
              <w:jc w:val="center"/>
            </w:pPr>
            <w:r>
              <w:t>Gatis Teders</w:t>
            </w:r>
          </w:p>
          <w:p w:rsidR="00A056CA" w:rsidRDefault="00A056CA">
            <w:pPr>
              <w:pStyle w:val="Paraststmeklis"/>
              <w:spacing w:before="0" w:after="0"/>
              <w:jc w:val="center"/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</w:pPr>
            <w:r>
              <w:rPr>
                <w:color w:val="000000"/>
              </w:rPr>
              <w:t xml:space="preserve">vecākais inspektors </w:t>
            </w:r>
          </w:p>
        </w:tc>
        <w:tc>
          <w:tcPr>
            <w:tcW w:w="29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 w:rsidP="00B3161C">
            <w:pPr>
              <w:pStyle w:val="Paraststmeklis"/>
              <w:spacing w:before="0" w:after="0"/>
              <w:jc w:val="center"/>
            </w:pPr>
            <w:r>
              <w:t xml:space="preserve"> “</w:t>
            </w:r>
            <w:r w:rsidR="00B3161C">
              <w:t>L</w:t>
            </w:r>
            <w:r>
              <w:t>emjošie” inspektori izskata materiālus par notikumiem visā Limbažu iecirkņa apkalpojamā teritorijā.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pStyle w:val="Paraststmeklis"/>
              <w:spacing w:before="0" w:after="0"/>
              <w:jc w:val="center"/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4001519 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CD4BB3">
            <w:pPr>
              <w:pStyle w:val="Paraststmeklis"/>
              <w:snapToGrid w:val="0"/>
              <w:spacing w:before="0" w:after="0"/>
              <w:jc w:val="center"/>
            </w:pPr>
            <w:r>
              <w:t xml:space="preserve">Iedzīvotājiem jāzvana 110. </w:t>
            </w:r>
          </w:p>
          <w:p w:rsidR="00B3161C" w:rsidRDefault="00B3161C">
            <w:pPr>
              <w:pStyle w:val="Paraststmeklis"/>
              <w:snapToGrid w:val="0"/>
              <w:spacing w:before="0" w:after="0"/>
              <w:jc w:val="center"/>
            </w:pPr>
          </w:p>
          <w:p w:rsidR="00A056CA" w:rsidRDefault="00CD4BB3">
            <w:pPr>
              <w:pStyle w:val="Paraststmeklis"/>
              <w:snapToGrid w:val="0"/>
              <w:spacing w:before="0" w:after="0"/>
              <w:jc w:val="center"/>
            </w:pPr>
            <w:r>
              <w:t>Pie iedzīvotāja, ja nepieciešams, dodas dežurējošais “</w:t>
            </w:r>
            <w:r>
              <w:t>reaģējošo”</w:t>
            </w:r>
            <w:r>
              <w:t xml:space="preserve"> inspektoru norīkojums vai tuvākais patruļnorīkojums.</w:t>
            </w:r>
          </w:p>
          <w:p w:rsidR="00A056CA" w:rsidRDefault="00A056CA">
            <w:pPr>
              <w:pStyle w:val="Paraststmeklis"/>
              <w:spacing w:before="0" w:after="0"/>
              <w:jc w:val="center"/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napToGrid w:val="0"/>
              <w:spacing w:before="0" w:after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pStyle w:val="Paraststmeklis"/>
              <w:spacing w:before="0" w:after="0"/>
              <w:jc w:val="center"/>
            </w:pPr>
            <w:r>
              <w:t>Endija Liepiņa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</w:pPr>
            <w:r>
              <w:rPr>
                <w:color w:val="000000"/>
              </w:rPr>
              <w:t>vecākais inspektors</w:t>
            </w: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</w:pPr>
            <w:r>
              <w:rPr>
                <w:color w:val="000000"/>
              </w:rPr>
              <w:t xml:space="preserve">64001535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napToGrid w:val="0"/>
              <w:spacing w:before="0" w:after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Dace Burberga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inspektors</w:t>
            </w: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pStyle w:val="Paraststmeklis"/>
              <w:snapToGrid w:val="0"/>
              <w:spacing w:before="0" w:after="0"/>
              <w:jc w:val="center"/>
            </w:pPr>
            <w:r>
              <w:t>64001511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  <w:rPr>
                <w:color w:val="000000"/>
              </w:rPr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napToGrid w:val="0"/>
              <w:spacing w:before="0" w:after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Signe Fiļipova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</w:pPr>
            <w:r>
              <w:rPr>
                <w:color w:val="000000"/>
              </w:rPr>
              <w:t>inspektors</w:t>
            </w: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 w:rsidP="001C326D">
            <w:pPr>
              <w:pStyle w:val="Paraststmeklis"/>
              <w:snapToGrid w:val="0"/>
              <w:spacing w:before="0" w:after="0"/>
              <w:jc w:val="center"/>
            </w:pPr>
            <w:r>
              <w:t>640015</w:t>
            </w:r>
            <w:r w:rsidR="001C326D">
              <w:t>27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  <w:rPr>
                <w:color w:val="000000"/>
              </w:rPr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A" w:rsidRDefault="00A056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A" w:rsidRDefault="00A056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rPr>
                <w:b/>
                <w:bCs/>
              </w:rPr>
              <w:t>Nepilngadīgo lietu inspektori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A" w:rsidRDefault="00A056CA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CA" w:rsidRDefault="00A056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pStyle w:val="Paraststmeklis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3161C" w:rsidTr="00EE6003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pStyle w:val="Paraststmeklis"/>
              <w:spacing w:before="0" w:after="0"/>
              <w:jc w:val="center"/>
            </w:pPr>
            <w:r>
              <w:t xml:space="preserve">Limbažu novads </w:t>
            </w:r>
          </w:p>
          <w:p w:rsidR="00B3161C" w:rsidRDefault="00B3161C">
            <w:pPr>
              <w:pStyle w:val="Paraststmeklis"/>
              <w:spacing w:before="0" w:after="0"/>
              <w:jc w:val="center"/>
            </w:pPr>
            <w:r>
              <w:t xml:space="preserve">Alojas novads </w:t>
            </w:r>
          </w:p>
          <w:p w:rsidR="00B3161C" w:rsidRDefault="00B3161C">
            <w:pPr>
              <w:jc w:val="center"/>
            </w:pPr>
            <w:r>
              <w:t>Salacgrīvas novads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snapToGrid w:val="0"/>
              <w:jc w:val="center"/>
            </w:pPr>
            <w:r>
              <w:t>Dace Pūce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snapToGrid w:val="0"/>
              <w:jc w:val="center"/>
            </w:pPr>
            <w:r>
              <w:t>vecākais inspektors</w:t>
            </w:r>
          </w:p>
        </w:tc>
        <w:tc>
          <w:tcPr>
            <w:tcW w:w="291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 w:rsidP="00EE6003">
            <w:pPr>
              <w:jc w:val="center"/>
              <w:rPr>
                <w:color w:val="000000"/>
              </w:rPr>
            </w:pPr>
            <w:r>
              <w:t>I</w:t>
            </w:r>
            <w:r>
              <w:t>nspektori izskata materiālus par notikumiem visā Limbažu iecirkņa apkalpojamā teritorijā.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jc w:val="center"/>
            </w:pPr>
            <w:r>
              <w:rPr>
                <w:color w:val="000000"/>
              </w:rPr>
              <w:t>64001517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pStyle w:val="Paraststmeklis"/>
              <w:spacing w:before="0" w:after="0"/>
              <w:jc w:val="center"/>
            </w:pPr>
          </w:p>
        </w:tc>
      </w:tr>
      <w:tr w:rsidR="00B3161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snapToGrid w:val="0"/>
              <w:jc w:val="center"/>
            </w:pPr>
            <w:r>
              <w:t>Iveta Graudiņa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 w:rsidP="001C326D">
            <w:pPr>
              <w:jc w:val="center"/>
            </w:pPr>
            <w:r>
              <w:rPr>
                <w:color w:val="000000"/>
              </w:rPr>
              <w:t>640015</w:t>
            </w:r>
            <w:r w:rsidR="001C326D">
              <w:rPr>
                <w:color w:val="000000"/>
              </w:rPr>
              <w:t>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1C" w:rsidRDefault="00B3161C">
            <w:pPr>
              <w:pStyle w:val="Paraststmeklis"/>
              <w:spacing w:before="0" w:after="0"/>
              <w:jc w:val="center"/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rPr>
                <w:b/>
                <w:bCs/>
              </w:rPr>
              <w:t>Policijas uzraudzības un kontroles inspektori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</w:tr>
      <w:tr w:rsidR="00A056C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pStyle w:val="Paraststmeklis"/>
              <w:spacing w:before="0" w:after="0"/>
              <w:jc w:val="center"/>
            </w:pPr>
            <w:r>
              <w:t xml:space="preserve">Limbažu novads </w:t>
            </w:r>
          </w:p>
          <w:p w:rsidR="00A056CA" w:rsidRDefault="00CD4BB3">
            <w:pPr>
              <w:pStyle w:val="Paraststmeklis"/>
              <w:spacing w:before="0" w:after="0"/>
              <w:jc w:val="center"/>
            </w:pPr>
            <w:r>
              <w:t>Alojas novads</w:t>
            </w:r>
          </w:p>
          <w:p w:rsidR="00A056CA" w:rsidRDefault="00CD4BB3">
            <w:pPr>
              <w:snapToGrid w:val="0"/>
              <w:jc w:val="center"/>
            </w:pPr>
            <w:r>
              <w:t>Salacgrīvas novads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t>Gunta Leimane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CD4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64001531</w:t>
            </w:r>
          </w:p>
          <w:p w:rsidR="00A056CA" w:rsidRDefault="00A056CA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6CA" w:rsidRDefault="00A056CA">
            <w:pPr>
              <w:snapToGrid w:val="0"/>
              <w:jc w:val="center"/>
            </w:pPr>
          </w:p>
        </w:tc>
      </w:tr>
    </w:tbl>
    <w:p w:rsidR="00A056CA" w:rsidRDefault="00A056CA">
      <w:bookmarkStart w:id="0" w:name="_GoBack"/>
      <w:bookmarkEnd w:id="0"/>
    </w:p>
    <w:sectPr w:rsidR="00A056CA">
      <w:pgSz w:w="16840" w:h="23814"/>
      <w:pgMar w:top="851" w:right="1134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4BB3">
      <w:r>
        <w:separator/>
      </w:r>
    </w:p>
  </w:endnote>
  <w:endnote w:type="continuationSeparator" w:id="0">
    <w:p w:rsidR="00000000" w:rsidRDefault="00CD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4BB3">
      <w:r>
        <w:rPr>
          <w:color w:val="000000"/>
        </w:rPr>
        <w:separator/>
      </w:r>
    </w:p>
  </w:footnote>
  <w:footnote w:type="continuationSeparator" w:id="0">
    <w:p w:rsidR="00000000" w:rsidRDefault="00CD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56CA"/>
    <w:rsid w:val="001C326D"/>
    <w:rsid w:val="00A056CA"/>
    <w:rsid w:val="00AA6122"/>
    <w:rsid w:val="00B3161C"/>
    <w:rsid w:val="00C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EAB0-9593-4D7C-B79E-D61E68E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Vilkins</dc:creator>
  <dc:description/>
  <cp:lastModifiedBy>Ivo Viļķins</cp:lastModifiedBy>
  <cp:revision>5</cp:revision>
  <dcterms:created xsi:type="dcterms:W3CDTF">2021-03-29T06:20:00Z</dcterms:created>
  <dcterms:modified xsi:type="dcterms:W3CDTF">2021-03-29T06:24:00Z</dcterms:modified>
</cp:coreProperties>
</file>